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1AE" w:rsidRPr="00A831AE" w:rsidRDefault="00A831AE" w:rsidP="00A831A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31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</w:p>
    <w:p w:rsidR="00A831AE" w:rsidRDefault="00A831AE" w:rsidP="00A831A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31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«Информационная среда </w:t>
      </w:r>
      <w:proofErr w:type="spellStart"/>
      <w:r w:rsidRPr="00A831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Балахнинского</w:t>
      </w:r>
      <w:proofErr w:type="spellEnd"/>
      <w:r w:rsidRPr="00A831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округа Нижегородской области»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:rsidR="00A831AE" w:rsidRPr="00A831AE" w:rsidRDefault="00A831AE" w:rsidP="00A831A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3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утвержденная постановлением Администрации </w:t>
      </w:r>
      <w:proofErr w:type="spellStart"/>
      <w:r w:rsidRPr="00A831A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Балахнинского</w:t>
      </w:r>
      <w:proofErr w:type="spellEnd"/>
      <w:r w:rsidRPr="00A83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 от 22.02.2022г. №</w:t>
      </w:r>
      <w:r w:rsidRPr="00A831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831AE">
        <w:rPr>
          <w:rFonts w:ascii="Times New Roman" w:eastAsia="Times New Roman" w:hAnsi="Times New Roman" w:cs="Times New Roman"/>
          <w:sz w:val="24"/>
          <w:szCs w:val="24"/>
          <w:lang w:eastAsia="ru-RU"/>
        </w:rPr>
        <w:t>309</w:t>
      </w:r>
      <w:proofErr w:type="gramEnd"/>
    </w:p>
    <w:p w:rsidR="00A831AE" w:rsidRPr="00A831AE" w:rsidRDefault="00A831AE" w:rsidP="00A831AE">
      <w:pPr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(изменения </w:t>
      </w:r>
      <w:r w:rsidRPr="00A831AE">
        <w:rPr>
          <w:rFonts w:ascii="Times New Roman" w:hAnsi="Times New Roman" w:cs="Times New Roman"/>
        </w:rPr>
        <w:t>от 17.02.2025</w:t>
      </w:r>
      <w:r>
        <w:rPr>
          <w:rFonts w:ascii="Times New Roman" w:hAnsi="Times New Roman" w:cs="Times New Roman"/>
        </w:rPr>
        <w:t xml:space="preserve"> </w:t>
      </w:r>
      <w:r w:rsidRPr="00A831AE">
        <w:rPr>
          <w:rFonts w:ascii="Times New Roman" w:hAnsi="Times New Roman" w:cs="Times New Roman"/>
        </w:rPr>
        <w:t>№317</w:t>
      </w:r>
      <w:r>
        <w:rPr>
          <w:rFonts w:ascii="Times New Roman" w:hAnsi="Times New Roman" w:cs="Times New Roman"/>
        </w:rPr>
        <w:t>)</w:t>
      </w:r>
    </w:p>
    <w:p w:rsidR="00A831AE" w:rsidRPr="00A831AE" w:rsidRDefault="00A831AE" w:rsidP="00A831AE">
      <w:pPr>
        <w:spacing w:after="0"/>
        <w:ind w:left="12036" w:firstLine="708"/>
        <w:rPr>
          <w:rFonts w:ascii="Times New Roman" w:hAnsi="Times New Roman" w:cs="Times New Roman"/>
        </w:rPr>
      </w:pPr>
      <w:r w:rsidRPr="00A831AE">
        <w:rPr>
          <w:rFonts w:ascii="Times New Roman" w:hAnsi="Times New Roman" w:cs="Times New Roman"/>
        </w:rPr>
        <w:t xml:space="preserve">Таблица 2 </w:t>
      </w:r>
    </w:p>
    <w:p w:rsidR="00A831AE" w:rsidRPr="00A831AE" w:rsidRDefault="00A831AE" w:rsidP="00A831AE">
      <w:pPr>
        <w:spacing w:after="0"/>
        <w:jc w:val="center"/>
        <w:rPr>
          <w:rFonts w:ascii="Times New Roman" w:hAnsi="Times New Roman" w:cs="Times New Roman"/>
        </w:rPr>
      </w:pPr>
      <w:r w:rsidRPr="00A831AE">
        <w:rPr>
          <w:rFonts w:ascii="Times New Roman" w:hAnsi="Times New Roman" w:cs="Times New Roman"/>
          <w:b/>
          <w:bCs/>
        </w:rPr>
        <w:t>Сведения о целевых индикаторах муниципальной Программы</w:t>
      </w:r>
    </w:p>
    <w:tbl>
      <w:tblPr>
        <w:tblW w:w="13970" w:type="dxa"/>
        <w:jc w:val="center"/>
        <w:tblInd w:w="-1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4596"/>
        <w:gridCol w:w="224"/>
        <w:gridCol w:w="1562"/>
        <w:gridCol w:w="1134"/>
        <w:gridCol w:w="849"/>
        <w:gridCol w:w="995"/>
        <w:gridCol w:w="928"/>
        <w:gridCol w:w="22"/>
        <w:gridCol w:w="830"/>
        <w:gridCol w:w="243"/>
        <w:gridCol w:w="36"/>
        <w:gridCol w:w="570"/>
        <w:gridCol w:w="858"/>
        <w:gridCol w:w="291"/>
      </w:tblGrid>
      <w:tr w:rsidR="004B15A5" w:rsidRPr="00A831AE" w:rsidTr="004B15A5">
        <w:trPr>
          <w:gridAfter w:val="1"/>
          <w:wAfter w:w="104" w:type="pct"/>
          <w:jc w:val="center"/>
        </w:trPr>
        <w:tc>
          <w:tcPr>
            <w:tcW w:w="298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831AE">
              <w:rPr>
                <w:rFonts w:ascii="Times New Roman" w:hAnsi="Times New Roman" w:cs="Times New Roman"/>
              </w:rPr>
              <w:t>п</w:t>
            </w:r>
            <w:proofErr w:type="gramEnd"/>
            <w:r w:rsidRPr="00A831AE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725" w:type="pct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Наименование цели муниципальной программы (программы), подпрограммы, задачи, целевого индикатора </w:t>
            </w:r>
          </w:p>
        </w:tc>
        <w:tc>
          <w:tcPr>
            <w:tcW w:w="558" w:type="pct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Ед. измерения </w:t>
            </w:r>
          </w:p>
        </w:tc>
        <w:tc>
          <w:tcPr>
            <w:tcW w:w="231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4B15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>Значение индикатора/непосредственного результата</w:t>
            </w:r>
          </w:p>
        </w:tc>
      </w:tr>
      <w:tr w:rsidR="004B15A5" w:rsidRPr="00A831AE" w:rsidTr="004B15A5">
        <w:trPr>
          <w:gridAfter w:val="1"/>
          <w:wAfter w:w="104" w:type="pct"/>
          <w:jc w:val="center"/>
        </w:trPr>
        <w:tc>
          <w:tcPr>
            <w:tcW w:w="298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25" w:type="pct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304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831AE" w:rsidRPr="00A831AE" w:rsidRDefault="00A831AE" w:rsidP="00A831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</w:tr>
      <w:tr w:rsidR="004B15A5" w:rsidRPr="00A831AE" w:rsidTr="004B15A5">
        <w:trPr>
          <w:gridAfter w:val="1"/>
          <w:wAfter w:w="104" w:type="pct"/>
          <w:trHeight w:val="164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E" w:rsidRPr="00A831AE" w:rsidRDefault="00A831AE" w:rsidP="00A831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B15A5" w:rsidRPr="00A831AE" w:rsidTr="004B15A5">
        <w:trPr>
          <w:gridAfter w:val="1"/>
          <w:wAfter w:w="104" w:type="pct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9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Цель: Повышение качества жизни населения </w:t>
            </w:r>
            <w:proofErr w:type="spellStart"/>
            <w:r w:rsidRPr="00A831AE">
              <w:rPr>
                <w:rFonts w:ascii="Times New Roman" w:hAnsi="Times New Roman" w:cs="Times New Roman"/>
              </w:rPr>
              <w:t>Балахнинского</w:t>
            </w:r>
            <w:proofErr w:type="spellEnd"/>
            <w:r w:rsidRPr="00A831AE">
              <w:rPr>
                <w:rFonts w:ascii="Times New Roman" w:hAnsi="Times New Roman" w:cs="Times New Roman"/>
              </w:rPr>
              <w:t xml:space="preserve"> муниципального округа Нижегородской области за счет обеспечения конституционного права граждан на получение информации </w:t>
            </w:r>
          </w:p>
        </w:tc>
      </w:tr>
      <w:tr w:rsidR="004B15A5" w:rsidRPr="00A831AE" w:rsidTr="004B15A5">
        <w:trPr>
          <w:gridAfter w:val="1"/>
          <w:wAfter w:w="104" w:type="pct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1.1 </w:t>
            </w:r>
          </w:p>
        </w:tc>
        <w:tc>
          <w:tcPr>
            <w:tcW w:w="459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Задача 1. Создание благоприятных условий для функционирования газеты «Рабочая Балахна», оказание поддержки по обеспечению бесперебойного выхода средства массовой информации </w:t>
            </w:r>
          </w:p>
        </w:tc>
      </w:tr>
      <w:tr w:rsidR="004B15A5" w:rsidRPr="00A831AE" w:rsidTr="004B15A5">
        <w:trPr>
          <w:gridAfter w:val="1"/>
          <w:wAfter w:w="104" w:type="pct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1.1.1 </w:t>
            </w:r>
          </w:p>
        </w:tc>
        <w:tc>
          <w:tcPr>
            <w:tcW w:w="1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Индикатор 1. </w:t>
            </w:r>
          </w:p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Уровень обеспеченности местными печатными средствами массовой информации жителей </w:t>
            </w:r>
            <w:proofErr w:type="spellStart"/>
            <w:r w:rsidRPr="00A831AE">
              <w:rPr>
                <w:rFonts w:ascii="Times New Roman" w:hAnsi="Times New Roman" w:cs="Times New Roman"/>
              </w:rPr>
              <w:t>Балахнинского</w:t>
            </w:r>
            <w:proofErr w:type="spellEnd"/>
            <w:r w:rsidRPr="00A831AE">
              <w:rPr>
                <w:rFonts w:ascii="Times New Roman" w:hAnsi="Times New Roman" w:cs="Times New Roman"/>
              </w:rPr>
              <w:t xml:space="preserve"> муниципального округа Нижегородской области 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Экземпляр/ </w:t>
            </w:r>
          </w:p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1 тыс. человек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41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36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3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4B15A5" w:rsidRPr="00A831AE" w:rsidTr="004B15A5">
        <w:trPr>
          <w:gridAfter w:val="1"/>
          <w:wAfter w:w="104" w:type="pct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1.1.1.1 </w:t>
            </w:r>
          </w:p>
        </w:tc>
        <w:tc>
          <w:tcPr>
            <w:tcW w:w="1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Непосредственный результат: </w:t>
            </w:r>
          </w:p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 количество печатных экземпляров, издание которых поддержано за счет средств бюджета </w:t>
            </w:r>
            <w:proofErr w:type="spellStart"/>
            <w:r w:rsidRPr="00A831AE">
              <w:rPr>
                <w:rFonts w:ascii="Times New Roman" w:hAnsi="Times New Roman" w:cs="Times New Roman"/>
              </w:rPr>
              <w:t>Балахнинского</w:t>
            </w:r>
            <w:proofErr w:type="spellEnd"/>
            <w:r w:rsidRPr="00A831AE">
              <w:rPr>
                <w:rFonts w:ascii="Times New Roman" w:hAnsi="Times New Roman" w:cs="Times New Roman"/>
              </w:rPr>
              <w:t xml:space="preserve"> муниципального округа Нижегородской области 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экз.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252 000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225 000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199 000 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199 000 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199 000 </w:t>
            </w:r>
          </w:p>
        </w:tc>
        <w:tc>
          <w:tcPr>
            <w:tcW w:w="3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199 000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199 000</w:t>
            </w:r>
          </w:p>
        </w:tc>
      </w:tr>
      <w:tr w:rsidR="004B15A5" w:rsidRPr="00A831AE" w:rsidTr="004B15A5">
        <w:trPr>
          <w:gridAfter w:val="1"/>
          <w:wAfter w:w="104" w:type="pct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1.2. </w:t>
            </w:r>
          </w:p>
        </w:tc>
        <w:tc>
          <w:tcPr>
            <w:tcW w:w="459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Задача 2. Создание благоприятных условий для функционирования телеканала «Вести Балахны», оказание поддержки по обеспечению бесперебойного выхода средства массовой информации </w:t>
            </w:r>
          </w:p>
        </w:tc>
      </w:tr>
      <w:tr w:rsidR="004B15A5" w:rsidRPr="00A831AE" w:rsidTr="004B15A5">
        <w:trPr>
          <w:gridAfter w:val="1"/>
          <w:wAfter w:w="104" w:type="pct"/>
          <w:trHeight w:val="996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lastRenderedPageBreak/>
              <w:t xml:space="preserve">1.2.1 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Индикатор 2. </w:t>
            </w:r>
          </w:p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Объем телевизионного вещаний городского телеканала 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Минут/год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12 480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12 480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12 480 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12 480 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12 480 </w:t>
            </w:r>
          </w:p>
        </w:tc>
        <w:tc>
          <w:tcPr>
            <w:tcW w:w="3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12 480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>12 480</w:t>
            </w:r>
          </w:p>
        </w:tc>
      </w:tr>
      <w:tr w:rsidR="004B15A5" w:rsidRPr="00A831AE" w:rsidTr="004B15A5">
        <w:trPr>
          <w:gridAfter w:val="1"/>
          <w:wAfter w:w="104" w:type="pct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1.2.1.1 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Непосредственный результат: </w:t>
            </w:r>
          </w:p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Объем выпущенных видеоматериалов 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Минут/год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930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930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930 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930 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930 </w:t>
            </w:r>
          </w:p>
        </w:tc>
        <w:tc>
          <w:tcPr>
            <w:tcW w:w="3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 w:rsidRPr="00A831AE">
              <w:rPr>
                <w:rFonts w:ascii="Times New Roman" w:hAnsi="Times New Roman" w:cs="Times New Roman"/>
              </w:rPr>
              <w:t xml:space="preserve">930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AE" w:rsidRPr="00A831AE" w:rsidRDefault="00A831AE" w:rsidP="00A831A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930</w:t>
            </w:r>
          </w:p>
        </w:tc>
      </w:tr>
      <w:tr w:rsidR="004B15A5" w:rsidRPr="00A831AE" w:rsidTr="004B15A5">
        <w:trPr>
          <w:jc w:val="center"/>
        </w:trPr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31AE" w:rsidRPr="00A831AE" w:rsidRDefault="00A831AE" w:rsidP="00A831AE"/>
        </w:tc>
        <w:tc>
          <w:tcPr>
            <w:tcW w:w="164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31AE" w:rsidRPr="00A831AE" w:rsidRDefault="00A831AE" w:rsidP="00A831AE"/>
        </w:tc>
        <w:tc>
          <w:tcPr>
            <w:tcW w:w="63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31AE" w:rsidRPr="00A831AE" w:rsidRDefault="00A831AE" w:rsidP="00A831AE"/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31AE" w:rsidRPr="00A831AE" w:rsidRDefault="00A831AE" w:rsidP="00A831AE"/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31AE" w:rsidRPr="00A831AE" w:rsidRDefault="00A831AE" w:rsidP="00A831AE"/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31AE" w:rsidRPr="00A831AE" w:rsidRDefault="00A831AE" w:rsidP="00A831AE"/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31AE" w:rsidRPr="00A831AE" w:rsidRDefault="00A831AE" w:rsidP="00A831AE"/>
        </w:tc>
        <w:tc>
          <w:tcPr>
            <w:tcW w:w="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31AE" w:rsidRPr="00A831AE" w:rsidRDefault="00A831AE" w:rsidP="00A831AE"/>
        </w:tc>
        <w:tc>
          <w:tcPr>
            <w:tcW w:w="3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31AE" w:rsidRPr="00A831AE" w:rsidRDefault="00A831AE" w:rsidP="00A831AE"/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31AE" w:rsidRPr="00A831AE" w:rsidRDefault="00A831AE" w:rsidP="00A831AE"/>
        </w:tc>
        <w:tc>
          <w:tcPr>
            <w:tcW w:w="61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31AE" w:rsidRPr="00A831AE" w:rsidRDefault="00A831AE" w:rsidP="00A831AE"/>
        </w:tc>
      </w:tr>
    </w:tbl>
    <w:p w:rsidR="00DF62E6" w:rsidRDefault="00A831AE" w:rsidP="00A831AE">
      <w:pPr>
        <w:jc w:val="center"/>
      </w:pPr>
      <w:r>
        <w:t>_________________________________</w:t>
      </w:r>
    </w:p>
    <w:sectPr w:rsidR="00DF62E6" w:rsidSect="00A831A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E6A"/>
    <w:rsid w:val="004B15A5"/>
    <w:rsid w:val="007F3E6A"/>
    <w:rsid w:val="00A831AE"/>
    <w:rsid w:val="00DF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1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Веселкова Н.В.</dc:creator>
  <cp:lastModifiedBy>Веселкова Н.В.</cp:lastModifiedBy>
  <cp:revision>3</cp:revision>
  <dcterms:created xsi:type="dcterms:W3CDTF">2025-10-17T06:06:00Z</dcterms:created>
  <dcterms:modified xsi:type="dcterms:W3CDTF">2025-10-17T06:18:00Z</dcterms:modified>
</cp:coreProperties>
</file>